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96" w:rsidRDefault="00634096" w:rsidP="00634096">
      <w:pPr>
        <w:pStyle w:val="a3"/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634096" w:rsidRDefault="00634096" w:rsidP="00634096">
      <w:pPr>
        <w:pStyle w:val="a3"/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Грязовецкого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мунципального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634096" w:rsidRDefault="00634096" w:rsidP="00634096">
      <w:pPr>
        <w:pStyle w:val="a3"/>
        <w:ind w:left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Патракеева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 А.</w:t>
      </w:r>
    </w:p>
    <w:p w:rsidR="00634096" w:rsidRDefault="00634096" w:rsidP="00E516B7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E516B7" w:rsidRDefault="00D1144B" w:rsidP="00E516B7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D1144B">
        <w:rPr>
          <w:rFonts w:ascii="Times New Roman" w:hAnsi="Times New Roman" w:cs="Times New Roman"/>
          <w:sz w:val="28"/>
          <w:szCs w:val="28"/>
        </w:rPr>
        <w:t>План мероприятий по реализации законодательства</w:t>
      </w:r>
    </w:p>
    <w:p w:rsidR="00D1144B" w:rsidRPr="00D1144B" w:rsidRDefault="00B65D33" w:rsidP="00E516B7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144B" w:rsidRPr="00D1144B">
        <w:rPr>
          <w:rFonts w:ascii="Times New Roman" w:hAnsi="Times New Roman" w:cs="Times New Roman"/>
          <w:sz w:val="28"/>
          <w:szCs w:val="28"/>
        </w:rPr>
        <w:t>в области охраны окружающей среды</w:t>
      </w:r>
    </w:p>
    <w:p w:rsidR="00E516B7" w:rsidRDefault="00D1144B" w:rsidP="00E516B7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D1144B">
        <w:rPr>
          <w:rFonts w:ascii="Times New Roman" w:hAnsi="Times New Roman" w:cs="Times New Roman"/>
          <w:sz w:val="28"/>
          <w:szCs w:val="28"/>
        </w:rPr>
        <w:t xml:space="preserve">образовательными учреждениями </w:t>
      </w:r>
    </w:p>
    <w:p w:rsidR="0088630B" w:rsidRDefault="00D1144B" w:rsidP="00E516B7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D1144B">
        <w:rPr>
          <w:rFonts w:ascii="Times New Roman" w:hAnsi="Times New Roman" w:cs="Times New Roman"/>
          <w:sz w:val="28"/>
          <w:szCs w:val="28"/>
        </w:rPr>
        <w:t>Грязовецкого муниципального района</w:t>
      </w:r>
    </w:p>
    <w:p w:rsidR="00D1144B" w:rsidRDefault="00D1144B" w:rsidP="00D1144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785"/>
        <w:gridCol w:w="3009"/>
        <w:gridCol w:w="1843"/>
        <w:gridCol w:w="4819"/>
      </w:tblGrid>
      <w:tr w:rsidR="00E516B7" w:rsidRPr="00634096" w:rsidTr="000E3285">
        <w:tc>
          <w:tcPr>
            <w:tcW w:w="785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09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4819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E516B7" w:rsidRPr="00634096" w:rsidTr="000E3285">
        <w:tc>
          <w:tcPr>
            <w:tcW w:w="10456" w:type="dxa"/>
            <w:gridSpan w:val="4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В области обращения с отходами</w:t>
            </w:r>
          </w:p>
        </w:tc>
      </w:tr>
      <w:tr w:rsidR="00E516B7" w:rsidRPr="00634096" w:rsidTr="000E3285">
        <w:tc>
          <w:tcPr>
            <w:tcW w:w="785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9" w:type="dxa"/>
          </w:tcPr>
          <w:p w:rsidR="00E516B7" w:rsidRPr="00634096" w:rsidRDefault="00E516B7" w:rsidP="00D222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Постановка на государственный учет объектов, оказывающих негативное воздействие на окружающую среду</w:t>
            </w:r>
          </w:p>
        </w:tc>
        <w:tc>
          <w:tcPr>
            <w:tcW w:w="1843" w:type="dxa"/>
          </w:tcPr>
          <w:p w:rsidR="00E516B7" w:rsidRPr="00634096" w:rsidRDefault="00E516B7" w:rsidP="002612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До 30.11.2016 г.</w:t>
            </w:r>
          </w:p>
        </w:tc>
        <w:tc>
          <w:tcPr>
            <w:tcW w:w="4819" w:type="dxa"/>
          </w:tcPr>
          <w:p w:rsidR="00E516B7" w:rsidRPr="00634096" w:rsidRDefault="00E516B7" w:rsidP="00D222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 xml:space="preserve">пункт 3 статьи 11 Федерального закона от 21.07.2014 N 219-ФЗ </w:t>
            </w:r>
          </w:p>
          <w:p w:rsidR="00E516B7" w:rsidRPr="00634096" w:rsidRDefault="00E516B7" w:rsidP="00D222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7" w:rsidRPr="00634096" w:rsidTr="000E3285">
        <w:tc>
          <w:tcPr>
            <w:tcW w:w="785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9" w:type="dxa"/>
          </w:tcPr>
          <w:p w:rsidR="00E516B7" w:rsidRPr="00634096" w:rsidRDefault="00E516B7" w:rsidP="00D222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Определение компонентного состава отходов 4 класса опасности</w:t>
            </w:r>
          </w:p>
        </w:tc>
        <w:tc>
          <w:tcPr>
            <w:tcW w:w="1843" w:type="dxa"/>
          </w:tcPr>
          <w:p w:rsidR="000E3285" w:rsidRDefault="000E3285" w:rsidP="000E3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заявки до 28.11.2016 г.</w:t>
            </w:r>
          </w:p>
          <w:p w:rsidR="00E516B7" w:rsidRPr="00634096" w:rsidRDefault="000E3285" w:rsidP="008E35B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Отбор проб и анализ д</w:t>
            </w:r>
            <w:r w:rsidR="00E516B7" w:rsidRPr="00634096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8E35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  <w:r w:rsidR="00E516B7" w:rsidRPr="00634096">
              <w:rPr>
                <w:rFonts w:ascii="Times New Roman" w:hAnsi="Times New Roman" w:cs="Times New Roman"/>
                <w:sz w:val="24"/>
                <w:szCs w:val="24"/>
              </w:rPr>
              <w:t>.12.2016 г.</w:t>
            </w:r>
          </w:p>
        </w:tc>
        <w:tc>
          <w:tcPr>
            <w:tcW w:w="4819" w:type="dxa"/>
            <w:vMerge w:val="restart"/>
          </w:tcPr>
          <w:p w:rsidR="00E516B7" w:rsidRPr="00634096" w:rsidRDefault="00E516B7" w:rsidP="002612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16 августа 2013 г. № 712 "О порядке проведения паспортизации отходов I - IV классов опасности"</w:t>
            </w:r>
            <w:r w:rsidRPr="0063409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409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E516B7" w:rsidRPr="00634096" w:rsidTr="000E3285">
        <w:tc>
          <w:tcPr>
            <w:tcW w:w="785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9" w:type="dxa"/>
          </w:tcPr>
          <w:p w:rsidR="00E516B7" w:rsidRPr="00634096" w:rsidRDefault="00E516B7" w:rsidP="002612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Паспортизация отходов 1 – 4 класса опасности</w:t>
            </w:r>
          </w:p>
        </w:tc>
        <w:tc>
          <w:tcPr>
            <w:tcW w:w="1843" w:type="dxa"/>
          </w:tcPr>
          <w:p w:rsidR="00E516B7" w:rsidRPr="00634096" w:rsidRDefault="00E516B7" w:rsidP="000E3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0E32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.12.2016 г.</w:t>
            </w:r>
          </w:p>
        </w:tc>
        <w:tc>
          <w:tcPr>
            <w:tcW w:w="4819" w:type="dxa"/>
            <w:vMerge/>
          </w:tcPr>
          <w:p w:rsidR="00E516B7" w:rsidRPr="00634096" w:rsidRDefault="00E516B7" w:rsidP="00BA7B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7" w:rsidRPr="00634096" w:rsidTr="000E3285">
        <w:tc>
          <w:tcPr>
            <w:tcW w:w="785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9" w:type="dxa"/>
          </w:tcPr>
          <w:p w:rsidR="00E516B7" w:rsidRPr="00634096" w:rsidRDefault="00E516B7" w:rsidP="00D114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Расчет и обоснование предлагаемых нормативов образования отходов в среднем за год</w:t>
            </w:r>
          </w:p>
        </w:tc>
        <w:tc>
          <w:tcPr>
            <w:tcW w:w="1843" w:type="dxa"/>
          </w:tcPr>
          <w:p w:rsidR="00E516B7" w:rsidRPr="00634096" w:rsidRDefault="00E516B7" w:rsidP="002612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До 15.12.2016 г.</w:t>
            </w:r>
          </w:p>
        </w:tc>
        <w:tc>
          <w:tcPr>
            <w:tcW w:w="4819" w:type="dxa"/>
            <w:vMerge w:val="restart"/>
          </w:tcPr>
          <w:p w:rsidR="00E516B7" w:rsidRPr="00634096" w:rsidRDefault="00E516B7" w:rsidP="00BA7B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4096">
              <w:rPr>
                <w:rFonts w:ascii="Times New Roman" w:hAnsi="Times New Roman" w:cs="Times New Roman"/>
                <w:sz w:val="24"/>
                <w:szCs w:val="24"/>
              </w:rPr>
              <w:t xml:space="preserve">Приказ Департамента природных ресурсов и охраны окружающей среды Вологодской области от 08.07.2016 г. № 397 «Об утверждении методических указаний по разработке проектов нормативов образования отходов и лимитов на их размещение применительно к хозяйственной и (или) иной деятельности индивидуальных предпринимателей,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надзору» </w:t>
            </w:r>
            <w:proofErr w:type="gramEnd"/>
          </w:p>
        </w:tc>
      </w:tr>
      <w:tr w:rsidR="00E516B7" w:rsidRPr="00634096" w:rsidTr="000E3285">
        <w:tc>
          <w:tcPr>
            <w:tcW w:w="785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09" w:type="dxa"/>
          </w:tcPr>
          <w:p w:rsidR="00E516B7" w:rsidRPr="00634096" w:rsidRDefault="00E516B7" w:rsidP="00D114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Инвентаризация отходов и источников их образования</w:t>
            </w:r>
          </w:p>
        </w:tc>
        <w:tc>
          <w:tcPr>
            <w:tcW w:w="1843" w:type="dxa"/>
          </w:tcPr>
          <w:p w:rsidR="00E516B7" w:rsidRPr="00634096" w:rsidRDefault="00E516B7" w:rsidP="000E3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E3285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.2016 г.</w:t>
            </w:r>
          </w:p>
        </w:tc>
        <w:tc>
          <w:tcPr>
            <w:tcW w:w="4819" w:type="dxa"/>
            <w:vMerge/>
          </w:tcPr>
          <w:p w:rsidR="00E516B7" w:rsidRPr="00634096" w:rsidRDefault="00E516B7" w:rsidP="00BA7BE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7" w:rsidRPr="00634096" w:rsidTr="000E3285">
        <w:tc>
          <w:tcPr>
            <w:tcW w:w="785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9" w:type="dxa"/>
          </w:tcPr>
          <w:p w:rsidR="00E516B7" w:rsidRPr="00634096" w:rsidRDefault="00E516B7" w:rsidP="00D114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Разработка проекта нормативов образования отходов и лимитов на их размещение</w:t>
            </w:r>
          </w:p>
        </w:tc>
        <w:tc>
          <w:tcPr>
            <w:tcW w:w="1843" w:type="dxa"/>
          </w:tcPr>
          <w:p w:rsidR="00E516B7" w:rsidRPr="00634096" w:rsidRDefault="00E516B7" w:rsidP="000E3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0E32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.12.2016 г.</w:t>
            </w:r>
          </w:p>
        </w:tc>
        <w:tc>
          <w:tcPr>
            <w:tcW w:w="4819" w:type="dxa"/>
            <w:vMerge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6B7" w:rsidRPr="00634096" w:rsidTr="000E3285">
        <w:tc>
          <w:tcPr>
            <w:tcW w:w="785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9" w:type="dxa"/>
          </w:tcPr>
          <w:p w:rsidR="00E516B7" w:rsidRPr="00634096" w:rsidRDefault="00E516B7" w:rsidP="000478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Разработка и заполнение журнала учета в области обращения с отходами производства и потребления</w:t>
            </w:r>
          </w:p>
        </w:tc>
        <w:tc>
          <w:tcPr>
            <w:tcW w:w="1843" w:type="dxa"/>
          </w:tcPr>
          <w:p w:rsidR="00E516B7" w:rsidRPr="00634096" w:rsidRDefault="00E516B7" w:rsidP="00DC4EB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До 20.12.2016 г.</w:t>
            </w:r>
          </w:p>
        </w:tc>
        <w:tc>
          <w:tcPr>
            <w:tcW w:w="4819" w:type="dxa"/>
          </w:tcPr>
          <w:p w:rsidR="00E516B7" w:rsidRPr="00634096" w:rsidRDefault="00E516B7" w:rsidP="000478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природных ресурсов и экологии РФ от 01.09.2011 № 721 «Об утверждении порядка учета в области обращения с отходами» (в ред. Приказа Минприроды России от 25.06.2014 N 284)</w:t>
            </w:r>
          </w:p>
        </w:tc>
      </w:tr>
      <w:tr w:rsidR="00E516B7" w:rsidRPr="00634096" w:rsidTr="000E3285">
        <w:tc>
          <w:tcPr>
            <w:tcW w:w="785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09" w:type="dxa"/>
          </w:tcPr>
          <w:p w:rsidR="00E516B7" w:rsidRPr="00634096" w:rsidRDefault="00E516B7" w:rsidP="000478E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Заполнение статистического отчета по форме № 2-ТП (отходы) за прошедший год</w:t>
            </w:r>
          </w:p>
        </w:tc>
        <w:tc>
          <w:tcPr>
            <w:tcW w:w="1843" w:type="dxa"/>
          </w:tcPr>
          <w:p w:rsidR="00E516B7" w:rsidRPr="00634096" w:rsidRDefault="00E516B7" w:rsidP="000478E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До 20.01.2017 г.</w:t>
            </w:r>
          </w:p>
        </w:tc>
        <w:tc>
          <w:tcPr>
            <w:tcW w:w="4819" w:type="dxa"/>
          </w:tcPr>
          <w:p w:rsidR="00E516B7" w:rsidRPr="00634096" w:rsidRDefault="00E516B7" w:rsidP="00E763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Минэкономразвития РФ от 28.01.2011 г. № 17 «Об утверждении статистического инструментария для организации </w:t>
            </w:r>
            <w:proofErr w:type="spellStart"/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Росприроднадзором</w:t>
            </w:r>
            <w:proofErr w:type="spellEnd"/>
            <w:r w:rsidRPr="0063409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статистического наблюдения за отходами производства и потребления» </w:t>
            </w:r>
          </w:p>
        </w:tc>
      </w:tr>
      <w:tr w:rsidR="00E516B7" w:rsidRPr="00634096" w:rsidTr="000E3285">
        <w:tc>
          <w:tcPr>
            <w:tcW w:w="785" w:type="dxa"/>
          </w:tcPr>
          <w:p w:rsidR="00E516B7" w:rsidRPr="00634096" w:rsidRDefault="00E516B7" w:rsidP="00D114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09" w:type="dxa"/>
          </w:tcPr>
          <w:p w:rsidR="00E516B7" w:rsidRPr="00634096" w:rsidRDefault="00E516B7" w:rsidP="00E763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Расчет платы за негативное воздействие на окружающую среду</w:t>
            </w:r>
          </w:p>
        </w:tc>
        <w:tc>
          <w:tcPr>
            <w:tcW w:w="1843" w:type="dxa"/>
          </w:tcPr>
          <w:p w:rsidR="00E516B7" w:rsidRPr="00634096" w:rsidRDefault="00E516B7" w:rsidP="00FD5C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sz w:val="24"/>
                <w:szCs w:val="24"/>
              </w:rPr>
              <w:t>До 01.03.2017 г.</w:t>
            </w:r>
          </w:p>
        </w:tc>
        <w:tc>
          <w:tcPr>
            <w:tcW w:w="4819" w:type="dxa"/>
          </w:tcPr>
          <w:p w:rsidR="00E516B7" w:rsidRPr="00634096" w:rsidRDefault="00E516B7" w:rsidP="000A26D1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0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</w:t>
            </w:r>
            <w:proofErr w:type="spellStart"/>
            <w:r w:rsidRPr="00634096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природопользователя</w:t>
            </w:r>
            <w:proofErr w:type="spellEnd"/>
            <w:r w:rsidRPr="006340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– бесплатное средство подготовки отчетности </w:t>
            </w:r>
            <w:proofErr w:type="spellStart"/>
            <w:r w:rsidRPr="00634096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природопользователя</w:t>
            </w:r>
            <w:proofErr w:type="spellEnd"/>
            <w:r w:rsidRPr="006340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версия 3.3.1 от 19.10.2016 на сайте </w:t>
            </w:r>
            <w:proofErr w:type="spellStart"/>
            <w:r w:rsidRPr="006340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rpn</w:t>
            </w:r>
            <w:proofErr w:type="spellEnd"/>
            <w:r w:rsidRPr="006340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6340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gov</w:t>
            </w:r>
            <w:proofErr w:type="spellEnd"/>
            <w:r w:rsidRPr="0063409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63409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D1144B" w:rsidRPr="00D1144B" w:rsidRDefault="00D1144B" w:rsidP="000E328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1144B" w:rsidRPr="00D1144B" w:rsidSect="00634096">
      <w:pgSz w:w="11906" w:h="16838"/>
      <w:pgMar w:top="426" w:right="1701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1BF"/>
    <w:rsid w:val="000478E8"/>
    <w:rsid w:val="000A26D1"/>
    <w:rsid w:val="000E3285"/>
    <w:rsid w:val="003771BF"/>
    <w:rsid w:val="003B5646"/>
    <w:rsid w:val="003E31EB"/>
    <w:rsid w:val="00634096"/>
    <w:rsid w:val="00690CAF"/>
    <w:rsid w:val="0088630B"/>
    <w:rsid w:val="008C1987"/>
    <w:rsid w:val="008E35BB"/>
    <w:rsid w:val="00B65D33"/>
    <w:rsid w:val="00BA7BE2"/>
    <w:rsid w:val="00BB7FB2"/>
    <w:rsid w:val="00C9483C"/>
    <w:rsid w:val="00CF5825"/>
    <w:rsid w:val="00D1144B"/>
    <w:rsid w:val="00D22294"/>
    <w:rsid w:val="00E516B7"/>
    <w:rsid w:val="00E763A1"/>
    <w:rsid w:val="00E90D0F"/>
    <w:rsid w:val="00F30A1D"/>
    <w:rsid w:val="00FD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44B"/>
    <w:pPr>
      <w:spacing w:after="0" w:line="240" w:lineRule="auto"/>
    </w:pPr>
  </w:style>
  <w:style w:type="table" w:styleId="a4">
    <w:name w:val="Table Grid"/>
    <w:basedOn w:val="a1"/>
    <w:uiPriority w:val="59"/>
    <w:rsid w:val="00D1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A7BE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CF5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F5825"/>
  </w:style>
  <w:style w:type="character" w:styleId="a8">
    <w:name w:val="Strong"/>
    <w:basedOn w:val="a0"/>
    <w:uiPriority w:val="22"/>
    <w:qFormat/>
    <w:rsid w:val="00CF582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44B"/>
    <w:pPr>
      <w:spacing w:after="0" w:line="240" w:lineRule="auto"/>
    </w:pPr>
  </w:style>
  <w:style w:type="table" w:styleId="a4">
    <w:name w:val="Table Grid"/>
    <w:basedOn w:val="a1"/>
    <w:uiPriority w:val="59"/>
    <w:rsid w:val="00D1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A7BE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CF5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F5825"/>
  </w:style>
  <w:style w:type="character" w:styleId="a8">
    <w:name w:val="Strong"/>
    <w:basedOn w:val="a0"/>
    <w:uiPriority w:val="22"/>
    <w:qFormat/>
    <w:rsid w:val="00CF58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2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9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375400">
                      <w:marLeft w:val="-4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98751">
                          <w:marLeft w:val="40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94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478714">
                                  <w:marLeft w:val="0"/>
                                  <w:marRight w:val="-40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2133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8</cp:revision>
  <cp:lastPrinted>2016-11-22T15:12:00Z</cp:lastPrinted>
  <dcterms:created xsi:type="dcterms:W3CDTF">2016-11-22T06:27:00Z</dcterms:created>
  <dcterms:modified xsi:type="dcterms:W3CDTF">2016-11-23T05:41:00Z</dcterms:modified>
</cp:coreProperties>
</file>